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DD9" w:rsidRDefault="00B67DD9" w:rsidP="00987F19">
      <w:pPr>
        <w:spacing w:line="600" w:lineRule="exact"/>
        <w:jc w:val="center"/>
        <w:rPr>
          <w:rFonts w:ascii="华文中宋" w:eastAsia="华文中宋" w:hAnsi="华文中宋" w:cs="Arial"/>
          <w:b/>
          <w:bCs/>
          <w:color w:val="000000"/>
          <w:sz w:val="44"/>
          <w:szCs w:val="44"/>
        </w:rPr>
      </w:pPr>
      <w:r>
        <w:rPr>
          <w:rFonts w:ascii="华文中宋" w:eastAsia="华文中宋" w:hAnsi="华文中宋" w:cs="Arial" w:hint="eastAsia"/>
          <w:b/>
          <w:bCs/>
          <w:color w:val="000000"/>
          <w:sz w:val="44"/>
          <w:szCs w:val="44"/>
        </w:rPr>
        <w:t>中国水产科学研究院长江水产研究所</w:t>
      </w:r>
    </w:p>
    <w:p w:rsidR="00B67DD9" w:rsidRPr="00A65820" w:rsidRDefault="00B67DD9" w:rsidP="00987F19">
      <w:pPr>
        <w:spacing w:line="600" w:lineRule="exact"/>
        <w:jc w:val="center"/>
        <w:rPr>
          <w:rFonts w:ascii="华文中宋" w:eastAsia="华文中宋" w:hAnsi="华文中宋" w:cs="Arial"/>
          <w:b/>
          <w:bCs/>
          <w:color w:val="000000"/>
          <w:sz w:val="44"/>
          <w:szCs w:val="44"/>
        </w:rPr>
      </w:pPr>
      <w:r>
        <w:rPr>
          <w:rFonts w:ascii="华文中宋" w:eastAsia="华文中宋" w:hAnsi="华文中宋" w:cs="Arial" w:hint="eastAsia"/>
          <w:b/>
          <w:bCs/>
          <w:color w:val="000000"/>
          <w:sz w:val="44"/>
          <w:szCs w:val="44"/>
        </w:rPr>
        <w:t>荆州基地</w:t>
      </w:r>
      <w:r w:rsidRPr="00A65820">
        <w:rPr>
          <w:rFonts w:ascii="华文中宋" w:eastAsia="华文中宋" w:hAnsi="华文中宋" w:cs="Arial" w:hint="eastAsia"/>
          <w:b/>
          <w:bCs/>
          <w:color w:val="000000"/>
          <w:sz w:val="44"/>
          <w:szCs w:val="44"/>
        </w:rPr>
        <w:t>太湖试验场招聘</w:t>
      </w:r>
      <w:r>
        <w:rPr>
          <w:rFonts w:ascii="华文中宋" w:eastAsia="华文中宋" w:hAnsi="华文中宋" w:cs="Arial" w:hint="eastAsia"/>
          <w:b/>
          <w:bCs/>
          <w:color w:val="000000"/>
          <w:sz w:val="44"/>
          <w:szCs w:val="44"/>
        </w:rPr>
        <w:t>工作人员公告</w:t>
      </w:r>
    </w:p>
    <w:p w:rsidR="00B67DD9" w:rsidRDefault="00B67DD9" w:rsidP="00022C80">
      <w:pPr>
        <w:spacing w:afterLines="50" w:line="360" w:lineRule="auto"/>
        <w:rPr>
          <w:rFonts w:ascii="宋体"/>
          <w:sz w:val="28"/>
          <w:szCs w:val="28"/>
        </w:rPr>
      </w:pPr>
    </w:p>
    <w:p w:rsidR="00B67DD9" w:rsidRDefault="00B67DD9" w:rsidP="000E1DBA">
      <w:pPr>
        <w:spacing w:line="500" w:lineRule="exact"/>
        <w:ind w:firstLineChars="200" w:firstLine="31680"/>
        <w:rPr>
          <w:rFonts w:ascii="宋体"/>
          <w:sz w:val="28"/>
          <w:szCs w:val="28"/>
        </w:rPr>
      </w:pPr>
      <w:r w:rsidRPr="00680FD2">
        <w:rPr>
          <w:rFonts w:ascii="宋体" w:hAnsi="宋体" w:hint="eastAsia"/>
          <w:sz w:val="28"/>
          <w:szCs w:val="28"/>
        </w:rPr>
        <w:t>中国水产科学研究院长江水产研究所荆州基地太湖试验场</w:t>
      </w:r>
      <w:r>
        <w:rPr>
          <w:rFonts w:hint="eastAsia"/>
          <w:sz w:val="28"/>
          <w:szCs w:val="28"/>
        </w:rPr>
        <w:t>（</w:t>
      </w:r>
      <w:r w:rsidRPr="00B53FDB">
        <w:rPr>
          <w:rFonts w:hint="eastAsia"/>
          <w:sz w:val="28"/>
          <w:szCs w:val="28"/>
        </w:rPr>
        <w:t>中华鲟保育及增殖放流中心</w:t>
      </w:r>
      <w:r>
        <w:rPr>
          <w:rFonts w:hint="eastAsia"/>
          <w:sz w:val="28"/>
          <w:szCs w:val="28"/>
        </w:rPr>
        <w:t>）</w:t>
      </w:r>
      <w:r w:rsidRPr="00C13A38">
        <w:rPr>
          <w:rFonts w:hint="eastAsia"/>
          <w:sz w:val="28"/>
          <w:szCs w:val="28"/>
        </w:rPr>
        <w:t>位于湖北省荆州市近郊的太湖港水库附近，占地面积约</w:t>
      </w:r>
      <w:r w:rsidRPr="00C13A38">
        <w:rPr>
          <w:sz w:val="28"/>
          <w:szCs w:val="28"/>
        </w:rPr>
        <w:t>20000</w:t>
      </w:r>
      <w:r w:rsidRPr="00C13A38">
        <w:rPr>
          <w:rFonts w:hint="eastAsia"/>
          <w:sz w:val="28"/>
          <w:szCs w:val="28"/>
        </w:rPr>
        <w:t>平方米，主要开展长江中华鲟及其它珍稀濒危鱼类的保护科学研究和人工增殖放流工作，同时也是长江中游江段野生中华鲟救护中心，负责抢救沿江误捕的中华鲟以及其它珍稀特有鱼类。</w:t>
      </w:r>
    </w:p>
    <w:p w:rsidR="00B67DD9" w:rsidRPr="00660706" w:rsidRDefault="00B67DD9" w:rsidP="000E1DBA">
      <w:pPr>
        <w:spacing w:line="500" w:lineRule="exact"/>
        <w:ind w:firstLineChars="200" w:firstLine="31680"/>
        <w:rPr>
          <w:rFonts w:ascii="宋体"/>
          <w:sz w:val="28"/>
          <w:szCs w:val="28"/>
        </w:rPr>
      </w:pPr>
      <w:r w:rsidRPr="00680FD2">
        <w:rPr>
          <w:rFonts w:ascii="宋体" w:hAnsi="宋体" w:hint="eastAsia"/>
          <w:sz w:val="28"/>
          <w:szCs w:val="28"/>
        </w:rPr>
        <w:t>根据工作需要，现招聘工作人员</w:t>
      </w:r>
      <w:r w:rsidRPr="00680FD2">
        <w:rPr>
          <w:rFonts w:ascii="宋体" w:hAnsi="宋体"/>
          <w:sz w:val="28"/>
          <w:szCs w:val="28"/>
        </w:rPr>
        <w:t>4</w:t>
      </w:r>
      <w:r w:rsidRPr="00680FD2">
        <w:rPr>
          <w:rFonts w:ascii="宋体" w:hAnsi="宋体" w:hint="eastAsia"/>
          <w:sz w:val="28"/>
          <w:szCs w:val="28"/>
        </w:rPr>
        <w:t>人。招聘岗位及具体要求如下：</w:t>
      </w:r>
      <w:r w:rsidRPr="00680FD2">
        <w:rPr>
          <w:rFonts w:ascii="宋体" w:hAnsi="宋体"/>
          <w:sz w:val="28"/>
          <w:szCs w:val="28"/>
        </w:rPr>
        <w:t xml:space="preserve"> </w:t>
      </w:r>
    </w:p>
    <w:tbl>
      <w:tblPr>
        <w:tblW w:w="92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7"/>
        <w:gridCol w:w="4237"/>
        <w:gridCol w:w="1240"/>
        <w:gridCol w:w="1100"/>
        <w:gridCol w:w="2235"/>
      </w:tblGrid>
      <w:tr w:rsidR="00B67DD9" w:rsidTr="00987F19">
        <w:tc>
          <w:tcPr>
            <w:tcW w:w="427" w:type="dxa"/>
            <w:vAlign w:val="center"/>
          </w:tcPr>
          <w:p w:rsidR="00B67DD9" w:rsidRPr="00BA14B5" w:rsidRDefault="00B67DD9" w:rsidP="00022C80">
            <w:pPr>
              <w:spacing w:beforeLines="50"/>
              <w:jc w:val="center"/>
              <w:rPr>
                <w:rFonts w:ascii="Times New Roman" w:hAnsi="宋体"/>
                <w:b/>
                <w:szCs w:val="21"/>
              </w:rPr>
            </w:pPr>
            <w:r>
              <w:rPr>
                <w:rFonts w:ascii="Times New Roman" w:hAnsi="宋体" w:hint="eastAsia"/>
                <w:b/>
                <w:szCs w:val="21"/>
              </w:rPr>
              <w:t>序号</w:t>
            </w:r>
          </w:p>
        </w:tc>
        <w:tc>
          <w:tcPr>
            <w:tcW w:w="4237" w:type="dxa"/>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宋体" w:hint="eastAsia"/>
                <w:b/>
                <w:szCs w:val="21"/>
              </w:rPr>
              <w:t>岗位简介及要求</w:t>
            </w:r>
          </w:p>
        </w:tc>
        <w:tc>
          <w:tcPr>
            <w:tcW w:w="1240" w:type="dxa"/>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宋体" w:hint="eastAsia"/>
                <w:b/>
                <w:szCs w:val="21"/>
              </w:rPr>
              <w:t>招聘人数</w:t>
            </w:r>
          </w:p>
        </w:tc>
        <w:tc>
          <w:tcPr>
            <w:tcW w:w="1100" w:type="dxa"/>
            <w:vAlign w:val="center"/>
          </w:tcPr>
          <w:p w:rsidR="00B67DD9" w:rsidRPr="00BA14B5" w:rsidRDefault="00B67DD9" w:rsidP="00022C80">
            <w:pPr>
              <w:spacing w:beforeLines="50"/>
              <w:jc w:val="center"/>
              <w:rPr>
                <w:rFonts w:ascii="Times New Roman" w:hAnsi="宋体"/>
                <w:b/>
                <w:szCs w:val="21"/>
              </w:rPr>
            </w:pPr>
            <w:r w:rsidRPr="00BA14B5">
              <w:rPr>
                <w:rFonts w:ascii="Times New Roman" w:hAnsi="宋体" w:hint="eastAsia"/>
                <w:b/>
                <w:szCs w:val="21"/>
              </w:rPr>
              <w:t>招聘性质</w:t>
            </w:r>
          </w:p>
        </w:tc>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宋体" w:hint="eastAsia"/>
                <w:b/>
                <w:szCs w:val="21"/>
              </w:rPr>
              <w:t>专业、学历学位要求</w:t>
            </w:r>
          </w:p>
        </w:tc>
      </w:tr>
      <w:tr w:rsidR="00B67DD9" w:rsidTr="00987F19">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kern w:val="0"/>
                <w:szCs w:val="21"/>
              </w:rPr>
              <w:t>1</w:t>
            </w:r>
          </w:p>
        </w:tc>
        <w:tc>
          <w:tcPr>
            <w:tcW w:w="4237" w:type="dxa"/>
            <w:vAlign w:val="center"/>
          </w:tcPr>
          <w:p w:rsidR="00B67DD9" w:rsidRPr="00BA14B5" w:rsidRDefault="00B67DD9" w:rsidP="00022C80">
            <w:pPr>
              <w:spacing w:beforeLines="50"/>
              <w:rPr>
                <w:rFonts w:ascii="Times New Roman" w:hAnsi="Times New Roman"/>
                <w:sz w:val="24"/>
                <w:szCs w:val="24"/>
              </w:rPr>
            </w:pPr>
            <w:r w:rsidRPr="00BA14B5">
              <w:rPr>
                <w:rFonts w:ascii="Times New Roman" w:hAnsi="宋体" w:hint="eastAsia"/>
                <w:szCs w:val="21"/>
              </w:rPr>
              <w:t>偏水质调控方向，</w:t>
            </w:r>
            <w:r w:rsidRPr="00BA14B5">
              <w:rPr>
                <w:rFonts w:ascii="Times New Roman" w:hAnsi="宋体" w:hint="eastAsia"/>
                <w:kern w:val="0"/>
                <w:szCs w:val="21"/>
              </w:rPr>
              <w:t>熟悉养殖水体水质变化的生态过程及生态调控技术。</w:t>
            </w:r>
          </w:p>
        </w:tc>
        <w:tc>
          <w:tcPr>
            <w:tcW w:w="1240" w:type="dxa"/>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sz w:val="24"/>
                <w:szCs w:val="24"/>
              </w:rPr>
              <w:t>1</w:t>
            </w:r>
          </w:p>
        </w:tc>
        <w:tc>
          <w:tcPr>
            <w:tcW w:w="1100" w:type="dxa"/>
            <w:vAlign w:val="center"/>
          </w:tcPr>
          <w:p w:rsidR="00B67DD9" w:rsidRPr="00BA14B5" w:rsidRDefault="00B67DD9" w:rsidP="00022C80">
            <w:pPr>
              <w:spacing w:beforeLines="50"/>
              <w:jc w:val="center"/>
              <w:rPr>
                <w:rFonts w:ascii="Times New Roman" w:hAnsi="宋体"/>
                <w:kern w:val="0"/>
                <w:szCs w:val="21"/>
              </w:rPr>
            </w:pPr>
            <w:r w:rsidRPr="00BA14B5">
              <w:rPr>
                <w:rFonts w:ascii="Times New Roman" w:hAnsi="宋体" w:hint="eastAsia"/>
                <w:kern w:val="0"/>
                <w:szCs w:val="21"/>
              </w:rPr>
              <w:t>项目聘用</w:t>
            </w:r>
          </w:p>
        </w:tc>
        <w:tc>
          <w:tcPr>
            <w:tcW w:w="0" w:type="auto"/>
            <w:vAlign w:val="center"/>
          </w:tcPr>
          <w:p w:rsidR="00B67DD9" w:rsidRPr="00BA14B5" w:rsidRDefault="00B67DD9" w:rsidP="00022C80">
            <w:pPr>
              <w:spacing w:beforeLines="50"/>
              <w:jc w:val="center"/>
              <w:rPr>
                <w:rFonts w:ascii="Times New Roman" w:hAnsi="宋体"/>
                <w:kern w:val="0"/>
                <w:szCs w:val="21"/>
              </w:rPr>
            </w:pPr>
            <w:r w:rsidRPr="00BA14B5">
              <w:rPr>
                <w:rFonts w:ascii="Times New Roman" w:hAnsi="宋体" w:hint="eastAsia"/>
                <w:kern w:val="0"/>
                <w:szCs w:val="21"/>
              </w:rPr>
              <w:t>生态学、水生生物学、环境科学等相关专业；本科及以上</w:t>
            </w:r>
          </w:p>
        </w:tc>
      </w:tr>
      <w:tr w:rsidR="00B67DD9" w:rsidTr="00987F19">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kern w:val="0"/>
                <w:szCs w:val="21"/>
              </w:rPr>
              <w:t>2</w:t>
            </w:r>
          </w:p>
        </w:tc>
        <w:tc>
          <w:tcPr>
            <w:tcW w:w="4237" w:type="dxa"/>
            <w:vAlign w:val="center"/>
          </w:tcPr>
          <w:p w:rsidR="00B67DD9" w:rsidRPr="00BA14B5" w:rsidRDefault="00B67DD9" w:rsidP="00022C80">
            <w:pPr>
              <w:spacing w:beforeLines="50"/>
              <w:rPr>
                <w:rFonts w:ascii="Times New Roman" w:hAnsi="Times New Roman"/>
                <w:sz w:val="24"/>
                <w:szCs w:val="24"/>
              </w:rPr>
            </w:pPr>
            <w:r w:rsidRPr="00BA14B5">
              <w:rPr>
                <w:rFonts w:ascii="Times New Roman" w:hAnsi="宋体" w:hint="eastAsia"/>
                <w:kern w:val="0"/>
                <w:szCs w:val="21"/>
              </w:rPr>
              <w:t>熟练掌握组织学、生理学、病理学、病毒学、免疫学、微生物学基础理论知识，有较为丰富的组织病理学实际研究经验。</w:t>
            </w:r>
          </w:p>
        </w:tc>
        <w:tc>
          <w:tcPr>
            <w:tcW w:w="1240" w:type="dxa"/>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sz w:val="24"/>
                <w:szCs w:val="24"/>
              </w:rPr>
              <w:t>1</w:t>
            </w:r>
          </w:p>
        </w:tc>
        <w:tc>
          <w:tcPr>
            <w:tcW w:w="1100" w:type="dxa"/>
            <w:vAlign w:val="center"/>
          </w:tcPr>
          <w:p w:rsidR="00B67DD9" w:rsidRPr="00BA14B5" w:rsidRDefault="00B67DD9" w:rsidP="00022C80">
            <w:pPr>
              <w:spacing w:beforeLines="50"/>
              <w:jc w:val="center"/>
              <w:rPr>
                <w:rFonts w:ascii="Times New Roman" w:hAnsi="宋体"/>
                <w:szCs w:val="21"/>
              </w:rPr>
            </w:pPr>
            <w:r w:rsidRPr="00BA14B5">
              <w:rPr>
                <w:rFonts w:ascii="Times New Roman" w:hAnsi="宋体" w:hint="eastAsia"/>
                <w:kern w:val="0"/>
                <w:szCs w:val="21"/>
              </w:rPr>
              <w:t>项目聘用</w:t>
            </w:r>
          </w:p>
        </w:tc>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宋体" w:hint="eastAsia"/>
                <w:szCs w:val="21"/>
              </w:rPr>
              <w:t>微生物学，鱼类疾病学、动物医学等相关专业；本科及以上</w:t>
            </w:r>
          </w:p>
        </w:tc>
      </w:tr>
      <w:tr w:rsidR="00B67DD9" w:rsidTr="00987F19">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szCs w:val="21"/>
              </w:rPr>
              <w:t>3</w:t>
            </w:r>
          </w:p>
        </w:tc>
        <w:tc>
          <w:tcPr>
            <w:tcW w:w="4237" w:type="dxa"/>
            <w:vAlign w:val="center"/>
          </w:tcPr>
          <w:p w:rsidR="00B67DD9" w:rsidRPr="00BA14B5" w:rsidRDefault="00B67DD9" w:rsidP="00022C80">
            <w:pPr>
              <w:spacing w:beforeLines="50"/>
              <w:rPr>
                <w:rFonts w:ascii="Times New Roman" w:hAnsi="Times New Roman"/>
                <w:sz w:val="24"/>
                <w:szCs w:val="24"/>
              </w:rPr>
            </w:pPr>
            <w:r w:rsidRPr="00BA14B5">
              <w:rPr>
                <w:rFonts w:ascii="Times New Roman" w:hAnsi="宋体" w:hint="eastAsia"/>
                <w:szCs w:val="21"/>
              </w:rPr>
              <w:t>主要</w:t>
            </w:r>
            <w:r w:rsidRPr="00BA14B5">
              <w:rPr>
                <w:rFonts w:ascii="Times New Roman" w:hAnsi="宋体" w:hint="eastAsia"/>
                <w:kern w:val="0"/>
                <w:szCs w:val="21"/>
              </w:rPr>
              <w:t>从事鱼类水产养殖方向的相关研究工作。</w:t>
            </w:r>
          </w:p>
        </w:tc>
        <w:tc>
          <w:tcPr>
            <w:tcW w:w="1240" w:type="dxa"/>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sz w:val="24"/>
                <w:szCs w:val="24"/>
              </w:rPr>
              <w:t>1</w:t>
            </w:r>
          </w:p>
        </w:tc>
        <w:tc>
          <w:tcPr>
            <w:tcW w:w="1100" w:type="dxa"/>
            <w:vAlign w:val="center"/>
          </w:tcPr>
          <w:p w:rsidR="00B67DD9" w:rsidRPr="00BA14B5" w:rsidRDefault="00B67DD9" w:rsidP="00022C80">
            <w:pPr>
              <w:spacing w:beforeLines="50"/>
              <w:jc w:val="center"/>
              <w:rPr>
                <w:rFonts w:ascii="Times New Roman" w:hAnsi="宋体"/>
                <w:szCs w:val="21"/>
              </w:rPr>
            </w:pPr>
            <w:r w:rsidRPr="00BA14B5">
              <w:rPr>
                <w:rFonts w:ascii="Times New Roman" w:hAnsi="宋体" w:hint="eastAsia"/>
                <w:kern w:val="0"/>
                <w:szCs w:val="21"/>
              </w:rPr>
              <w:t>项目聘用</w:t>
            </w:r>
          </w:p>
        </w:tc>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宋体" w:hint="eastAsia"/>
                <w:szCs w:val="21"/>
              </w:rPr>
              <w:t>水产养殖相关专业；硕士及以上</w:t>
            </w:r>
          </w:p>
        </w:tc>
      </w:tr>
      <w:tr w:rsidR="00B67DD9" w:rsidTr="00987F19">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szCs w:val="21"/>
              </w:rPr>
              <w:t>4</w:t>
            </w:r>
          </w:p>
        </w:tc>
        <w:tc>
          <w:tcPr>
            <w:tcW w:w="4237" w:type="dxa"/>
            <w:vAlign w:val="center"/>
          </w:tcPr>
          <w:p w:rsidR="00B67DD9" w:rsidRPr="00BA14B5" w:rsidRDefault="00B67DD9" w:rsidP="00022C80">
            <w:pPr>
              <w:spacing w:beforeLines="50"/>
              <w:rPr>
                <w:rFonts w:ascii="Times New Roman" w:hAnsi="Times New Roman"/>
                <w:sz w:val="24"/>
                <w:szCs w:val="24"/>
              </w:rPr>
            </w:pPr>
            <w:r w:rsidRPr="00BA14B5">
              <w:rPr>
                <w:rFonts w:ascii="宋体" w:hAnsi="宋体" w:cs="宋体" w:hint="eastAsia"/>
                <w:kern w:val="0"/>
                <w:szCs w:val="21"/>
                <w:bdr w:val="none" w:sz="0" w:space="0" w:color="auto" w:frame="1"/>
              </w:rPr>
              <w:t>主要负责荆州基地太湖试验场电力系统及电器的维护；需要</w:t>
            </w:r>
            <w:r w:rsidRPr="00BA14B5">
              <w:rPr>
                <w:rFonts w:ascii="Times New Roman" w:hAnsi="Times New Roman" w:hint="eastAsia"/>
                <w:szCs w:val="21"/>
              </w:rPr>
              <w:t>具有电工操作证和国家电工职业资格等级证（中级或以上）证书。</w:t>
            </w:r>
          </w:p>
        </w:tc>
        <w:tc>
          <w:tcPr>
            <w:tcW w:w="1240" w:type="dxa"/>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Times New Roman"/>
                <w:sz w:val="24"/>
                <w:szCs w:val="24"/>
              </w:rPr>
              <w:t>1</w:t>
            </w:r>
          </w:p>
        </w:tc>
        <w:tc>
          <w:tcPr>
            <w:tcW w:w="1100" w:type="dxa"/>
            <w:vAlign w:val="center"/>
          </w:tcPr>
          <w:p w:rsidR="00B67DD9" w:rsidRPr="00BA14B5" w:rsidRDefault="00B67DD9" w:rsidP="00022C80">
            <w:pPr>
              <w:spacing w:beforeLines="50"/>
              <w:jc w:val="center"/>
              <w:rPr>
                <w:rFonts w:ascii="Times New Roman" w:hAnsi="宋体"/>
                <w:szCs w:val="21"/>
              </w:rPr>
            </w:pPr>
            <w:r>
              <w:rPr>
                <w:rFonts w:ascii="Times New Roman" w:hAnsi="宋体" w:hint="eastAsia"/>
                <w:szCs w:val="21"/>
              </w:rPr>
              <w:t>岗位聘用</w:t>
            </w:r>
          </w:p>
        </w:tc>
        <w:tc>
          <w:tcPr>
            <w:tcW w:w="0" w:type="auto"/>
            <w:vAlign w:val="center"/>
          </w:tcPr>
          <w:p w:rsidR="00B67DD9" w:rsidRPr="00BA14B5" w:rsidRDefault="00B67DD9" w:rsidP="00022C80">
            <w:pPr>
              <w:spacing w:beforeLines="50"/>
              <w:jc w:val="center"/>
              <w:rPr>
                <w:rFonts w:ascii="Times New Roman" w:hAnsi="Times New Roman"/>
                <w:sz w:val="24"/>
                <w:szCs w:val="24"/>
              </w:rPr>
            </w:pPr>
            <w:r w:rsidRPr="00BA14B5">
              <w:rPr>
                <w:rFonts w:ascii="Times New Roman" w:hAnsi="宋体" w:hint="eastAsia"/>
                <w:szCs w:val="21"/>
              </w:rPr>
              <w:t>电力相关专业；社会在职人员</w:t>
            </w:r>
          </w:p>
        </w:tc>
      </w:tr>
    </w:tbl>
    <w:p w:rsidR="00B67DD9" w:rsidRDefault="00B67DD9" w:rsidP="00B67DD9">
      <w:pPr>
        <w:spacing w:line="500" w:lineRule="exact"/>
        <w:ind w:firstLineChars="200" w:firstLine="31680"/>
        <w:rPr>
          <w:sz w:val="28"/>
          <w:szCs w:val="28"/>
        </w:rPr>
      </w:pPr>
      <w:r w:rsidRPr="00680FD2">
        <w:rPr>
          <w:rFonts w:ascii="宋体" w:hAnsi="宋体" w:hint="eastAsia"/>
          <w:sz w:val="28"/>
          <w:szCs w:val="28"/>
        </w:rPr>
        <w:t>请有意者将简历发送到邮箱：</w:t>
      </w:r>
      <w:hyperlink r:id="rId7" w:history="1">
        <w:r w:rsidRPr="00C13A38">
          <w:rPr>
            <w:sz w:val="28"/>
            <w:szCs w:val="28"/>
          </w:rPr>
          <w:t>liluoxin125@163.com</w:t>
        </w:r>
      </w:hyperlink>
      <w:r w:rsidRPr="00C13A38">
        <w:rPr>
          <w:rFonts w:hint="eastAsia"/>
          <w:sz w:val="28"/>
          <w:szCs w:val="28"/>
        </w:rPr>
        <w:t>（李罗新）</w:t>
      </w:r>
    </w:p>
    <w:p w:rsidR="00B67DD9" w:rsidRPr="00C13A38" w:rsidRDefault="00B67DD9" w:rsidP="000E1DBA">
      <w:pPr>
        <w:spacing w:line="500" w:lineRule="exact"/>
        <w:ind w:firstLineChars="200" w:firstLine="31680"/>
        <w:rPr>
          <w:sz w:val="28"/>
          <w:szCs w:val="28"/>
        </w:rPr>
      </w:pPr>
      <w:r w:rsidRPr="00C13A38">
        <w:rPr>
          <w:rFonts w:hint="eastAsia"/>
          <w:sz w:val="28"/>
          <w:szCs w:val="28"/>
        </w:rPr>
        <w:t>单位地址：武汉市东湖新技术开发区武大园一路</w:t>
      </w:r>
      <w:r w:rsidRPr="00C13A38">
        <w:rPr>
          <w:sz w:val="28"/>
          <w:szCs w:val="28"/>
        </w:rPr>
        <w:t>8</w:t>
      </w:r>
      <w:r w:rsidRPr="00C13A38">
        <w:rPr>
          <w:rFonts w:hint="eastAsia"/>
          <w:sz w:val="28"/>
          <w:szCs w:val="28"/>
        </w:rPr>
        <w:t>号（</w:t>
      </w:r>
      <w:r w:rsidRPr="00C13A38">
        <w:rPr>
          <w:sz w:val="28"/>
          <w:szCs w:val="28"/>
        </w:rPr>
        <w:t>430223</w:t>
      </w:r>
      <w:r w:rsidRPr="00C13A38">
        <w:rPr>
          <w:rFonts w:hint="eastAsia"/>
          <w:sz w:val="28"/>
          <w:szCs w:val="28"/>
        </w:rPr>
        <w:t>）</w:t>
      </w:r>
    </w:p>
    <w:p w:rsidR="00B67DD9" w:rsidRPr="00C13A38" w:rsidRDefault="00B67DD9" w:rsidP="000E1DBA">
      <w:pPr>
        <w:spacing w:line="500" w:lineRule="exact"/>
        <w:ind w:firstLineChars="200" w:firstLine="31680"/>
        <w:rPr>
          <w:sz w:val="28"/>
          <w:szCs w:val="28"/>
        </w:rPr>
      </w:pPr>
      <w:r>
        <w:rPr>
          <w:rFonts w:hint="eastAsia"/>
          <w:sz w:val="28"/>
          <w:szCs w:val="28"/>
        </w:rPr>
        <w:t>人事部门</w:t>
      </w:r>
      <w:r w:rsidRPr="00C13A38">
        <w:rPr>
          <w:rFonts w:hint="eastAsia"/>
          <w:sz w:val="28"/>
          <w:szCs w:val="28"/>
        </w:rPr>
        <w:t>联系人：张静</w:t>
      </w:r>
      <w:r w:rsidRPr="00C13A38">
        <w:rPr>
          <w:sz w:val="28"/>
          <w:szCs w:val="28"/>
        </w:rPr>
        <w:t xml:space="preserve"> zhangjiang@yfi.ac.cn</w:t>
      </w:r>
    </w:p>
    <w:p w:rsidR="00B67DD9" w:rsidRDefault="00B67DD9" w:rsidP="000E1DBA">
      <w:pPr>
        <w:spacing w:line="500" w:lineRule="exact"/>
        <w:ind w:firstLineChars="200" w:firstLine="31680"/>
        <w:jc w:val="left"/>
        <w:rPr>
          <w:sz w:val="28"/>
          <w:szCs w:val="28"/>
        </w:rPr>
      </w:pPr>
      <w:r w:rsidRPr="00C13A38">
        <w:rPr>
          <w:rFonts w:hint="eastAsia"/>
          <w:sz w:val="28"/>
          <w:szCs w:val="28"/>
        </w:rPr>
        <w:t>咨询电话：</w:t>
      </w:r>
      <w:r w:rsidRPr="00C13A38">
        <w:rPr>
          <w:sz w:val="28"/>
          <w:szCs w:val="28"/>
        </w:rPr>
        <w:t>027-81780003 </w:t>
      </w:r>
    </w:p>
    <w:p w:rsidR="00B67DD9" w:rsidRDefault="00B67DD9" w:rsidP="000E1DBA">
      <w:pPr>
        <w:spacing w:line="500" w:lineRule="exact"/>
        <w:ind w:firstLineChars="2300" w:firstLine="31680"/>
        <w:jc w:val="left"/>
        <w:rPr>
          <w:sz w:val="28"/>
          <w:szCs w:val="28"/>
        </w:rPr>
      </w:pPr>
      <w:r>
        <w:rPr>
          <w:rFonts w:hint="eastAsia"/>
          <w:sz w:val="28"/>
          <w:szCs w:val="28"/>
        </w:rPr>
        <w:t>所人事处</w:t>
      </w:r>
    </w:p>
    <w:p w:rsidR="00B67DD9" w:rsidRPr="001765E9" w:rsidRDefault="00B67DD9" w:rsidP="003B78ED">
      <w:pPr>
        <w:spacing w:line="500" w:lineRule="exact"/>
        <w:ind w:firstLineChars="2100" w:firstLine="31680"/>
        <w:jc w:val="left"/>
        <w:rPr>
          <w:rFonts w:ascii="宋体"/>
          <w:sz w:val="28"/>
          <w:szCs w:val="28"/>
        </w:rPr>
      </w:pPr>
      <w:smartTag w:uri="urn:schemas-microsoft-com:office:smarttags" w:element="chsdate">
        <w:smartTagPr>
          <w:attr w:name="IsROCDate" w:val="False"/>
          <w:attr w:name="IsLunarDate" w:val="False"/>
          <w:attr w:name="Day" w:val="21"/>
          <w:attr w:name="Month" w:val="3"/>
          <w:attr w:name="Year" w:val="2013"/>
        </w:smartTagPr>
        <w:r>
          <w:rPr>
            <w:sz w:val="28"/>
            <w:szCs w:val="28"/>
          </w:rPr>
          <w:t>2013</w:t>
        </w:r>
        <w:r>
          <w:rPr>
            <w:rFonts w:hint="eastAsia"/>
            <w:sz w:val="28"/>
            <w:szCs w:val="28"/>
          </w:rPr>
          <w:t>年</w:t>
        </w:r>
        <w:r>
          <w:rPr>
            <w:sz w:val="28"/>
            <w:szCs w:val="28"/>
          </w:rPr>
          <w:t>3</w:t>
        </w:r>
        <w:r>
          <w:rPr>
            <w:rFonts w:hint="eastAsia"/>
            <w:sz w:val="28"/>
            <w:szCs w:val="28"/>
          </w:rPr>
          <w:t>月</w:t>
        </w:r>
        <w:r>
          <w:rPr>
            <w:sz w:val="28"/>
            <w:szCs w:val="28"/>
          </w:rPr>
          <w:t>21</w:t>
        </w:r>
        <w:r>
          <w:rPr>
            <w:rFonts w:hint="eastAsia"/>
            <w:sz w:val="28"/>
            <w:szCs w:val="28"/>
          </w:rPr>
          <w:t>日</w:t>
        </w:r>
      </w:smartTag>
    </w:p>
    <w:sectPr w:rsidR="00B67DD9" w:rsidRPr="001765E9" w:rsidSect="00660706">
      <w:pgSz w:w="11906" w:h="16838"/>
      <w:pgMar w:top="1440" w:right="1531" w:bottom="1440"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DD9" w:rsidRDefault="00B67DD9" w:rsidP="007023C1">
      <w:r>
        <w:separator/>
      </w:r>
    </w:p>
  </w:endnote>
  <w:endnote w:type="continuationSeparator" w:id="0">
    <w:p w:rsidR="00B67DD9" w:rsidRDefault="00B67DD9" w:rsidP="00702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DD9" w:rsidRDefault="00B67DD9" w:rsidP="007023C1">
      <w:r>
        <w:separator/>
      </w:r>
    </w:p>
  </w:footnote>
  <w:footnote w:type="continuationSeparator" w:id="0">
    <w:p w:rsidR="00B67DD9" w:rsidRDefault="00B67DD9" w:rsidP="0070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415BE"/>
    <w:multiLevelType w:val="hybridMultilevel"/>
    <w:tmpl w:val="616251BE"/>
    <w:lvl w:ilvl="0" w:tplc="B9325EE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633835DB"/>
    <w:multiLevelType w:val="hybridMultilevel"/>
    <w:tmpl w:val="CF5467A2"/>
    <w:lvl w:ilvl="0" w:tplc="21808F08">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7B140569"/>
    <w:multiLevelType w:val="hybridMultilevel"/>
    <w:tmpl w:val="8C6A3318"/>
    <w:lvl w:ilvl="0" w:tplc="715691F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7E4D2EAD"/>
    <w:multiLevelType w:val="hybridMultilevel"/>
    <w:tmpl w:val="73703282"/>
    <w:lvl w:ilvl="0" w:tplc="4404A02E">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23C1"/>
    <w:rsid w:val="00005C38"/>
    <w:rsid w:val="00022C80"/>
    <w:rsid w:val="0006142C"/>
    <w:rsid w:val="0006299D"/>
    <w:rsid w:val="000B13DE"/>
    <w:rsid w:val="000B5DBA"/>
    <w:rsid w:val="000E12C2"/>
    <w:rsid w:val="000E1DBA"/>
    <w:rsid w:val="000E47DF"/>
    <w:rsid w:val="000F543A"/>
    <w:rsid w:val="00162245"/>
    <w:rsid w:val="00174705"/>
    <w:rsid w:val="001765E9"/>
    <w:rsid w:val="00220376"/>
    <w:rsid w:val="00235A1D"/>
    <w:rsid w:val="00263A38"/>
    <w:rsid w:val="0028510E"/>
    <w:rsid w:val="00303207"/>
    <w:rsid w:val="003B0405"/>
    <w:rsid w:val="003B78ED"/>
    <w:rsid w:val="003C7DEC"/>
    <w:rsid w:val="003E6DEF"/>
    <w:rsid w:val="003F37A5"/>
    <w:rsid w:val="00425B26"/>
    <w:rsid w:val="00431016"/>
    <w:rsid w:val="0048628D"/>
    <w:rsid w:val="00493F0A"/>
    <w:rsid w:val="00525140"/>
    <w:rsid w:val="00526A76"/>
    <w:rsid w:val="00536A19"/>
    <w:rsid w:val="005E48D9"/>
    <w:rsid w:val="005F26AB"/>
    <w:rsid w:val="005F54A7"/>
    <w:rsid w:val="00660706"/>
    <w:rsid w:val="00680FD2"/>
    <w:rsid w:val="006E18A3"/>
    <w:rsid w:val="00701B99"/>
    <w:rsid w:val="007023C1"/>
    <w:rsid w:val="007252B5"/>
    <w:rsid w:val="00726A8C"/>
    <w:rsid w:val="00744B8C"/>
    <w:rsid w:val="007A5D1B"/>
    <w:rsid w:val="007B2008"/>
    <w:rsid w:val="007F05F7"/>
    <w:rsid w:val="00920B0E"/>
    <w:rsid w:val="009422FF"/>
    <w:rsid w:val="00987F19"/>
    <w:rsid w:val="00993240"/>
    <w:rsid w:val="00A1244B"/>
    <w:rsid w:val="00A65820"/>
    <w:rsid w:val="00AE0413"/>
    <w:rsid w:val="00B15364"/>
    <w:rsid w:val="00B53FDB"/>
    <w:rsid w:val="00B572BB"/>
    <w:rsid w:val="00B67DD9"/>
    <w:rsid w:val="00BA0283"/>
    <w:rsid w:val="00BA14B5"/>
    <w:rsid w:val="00BB4B3A"/>
    <w:rsid w:val="00BB7EE4"/>
    <w:rsid w:val="00C0626A"/>
    <w:rsid w:val="00C102A9"/>
    <w:rsid w:val="00C13A38"/>
    <w:rsid w:val="00C428E4"/>
    <w:rsid w:val="00C44CC5"/>
    <w:rsid w:val="00C72959"/>
    <w:rsid w:val="00C92AB2"/>
    <w:rsid w:val="00CE2F51"/>
    <w:rsid w:val="00D14DBC"/>
    <w:rsid w:val="00D37552"/>
    <w:rsid w:val="00D638B0"/>
    <w:rsid w:val="00D85D28"/>
    <w:rsid w:val="00DA7ABC"/>
    <w:rsid w:val="00DB3EAE"/>
    <w:rsid w:val="00E90050"/>
    <w:rsid w:val="00EF7E56"/>
    <w:rsid w:val="00EF7FBB"/>
    <w:rsid w:val="00F5139E"/>
    <w:rsid w:val="00F75F1A"/>
    <w:rsid w:val="00F81C96"/>
    <w:rsid w:val="00F97D99"/>
    <w:rsid w:val="00FD53A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0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023C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023C1"/>
    <w:rPr>
      <w:rFonts w:cs="Times New Roman"/>
      <w:sz w:val="18"/>
      <w:szCs w:val="18"/>
    </w:rPr>
  </w:style>
  <w:style w:type="paragraph" w:styleId="Footer">
    <w:name w:val="footer"/>
    <w:basedOn w:val="Normal"/>
    <w:link w:val="FooterChar"/>
    <w:uiPriority w:val="99"/>
    <w:semiHidden/>
    <w:rsid w:val="007023C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023C1"/>
    <w:rPr>
      <w:rFonts w:cs="Times New Roman"/>
      <w:sz w:val="18"/>
      <w:szCs w:val="18"/>
    </w:rPr>
  </w:style>
  <w:style w:type="character" w:styleId="Hyperlink">
    <w:name w:val="Hyperlink"/>
    <w:basedOn w:val="DefaultParagraphFont"/>
    <w:uiPriority w:val="99"/>
    <w:rsid w:val="007023C1"/>
    <w:rPr>
      <w:rFonts w:cs="Times New Roman"/>
      <w:color w:val="333333"/>
      <w:u w:val="none"/>
      <w:effect w:val="none"/>
    </w:rPr>
  </w:style>
  <w:style w:type="table" w:styleId="TableGrid">
    <w:name w:val="Table Grid"/>
    <w:basedOn w:val="TableNormal"/>
    <w:uiPriority w:val="99"/>
    <w:rsid w:val="007023C1"/>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B4B3A"/>
    <w:pPr>
      <w:ind w:firstLineChars="200" w:firstLine="420"/>
    </w:pPr>
  </w:style>
</w:styles>
</file>

<file path=word/webSettings.xml><?xml version="1.0" encoding="utf-8"?>
<w:webSettings xmlns:r="http://schemas.openxmlformats.org/officeDocument/2006/relationships" xmlns:w="http://schemas.openxmlformats.org/wordprocessingml/2006/main">
  <w:divs>
    <w:div w:id="1415512267">
      <w:marLeft w:val="0"/>
      <w:marRight w:val="0"/>
      <w:marTop w:val="0"/>
      <w:marBottom w:val="0"/>
      <w:divBdr>
        <w:top w:val="none" w:sz="0" w:space="0" w:color="auto"/>
        <w:left w:val="none" w:sz="0" w:space="0" w:color="auto"/>
        <w:bottom w:val="none" w:sz="0" w:space="0" w:color="auto"/>
        <w:right w:val="none" w:sz="0" w:space="0" w:color="auto"/>
      </w:divBdr>
      <w:divsChild>
        <w:div w:id="1415512265">
          <w:marLeft w:val="0"/>
          <w:marRight w:val="0"/>
          <w:marTop w:val="0"/>
          <w:marBottom w:val="0"/>
          <w:divBdr>
            <w:top w:val="none" w:sz="0" w:space="0" w:color="auto"/>
            <w:left w:val="none" w:sz="0" w:space="0" w:color="auto"/>
            <w:bottom w:val="none" w:sz="0" w:space="0" w:color="auto"/>
            <w:right w:val="none" w:sz="0" w:space="0" w:color="auto"/>
          </w:divBdr>
          <w:divsChild>
            <w:div w:id="1415512270">
              <w:marLeft w:val="0"/>
              <w:marRight w:val="0"/>
              <w:marTop w:val="0"/>
              <w:marBottom w:val="0"/>
              <w:divBdr>
                <w:top w:val="none" w:sz="0" w:space="0" w:color="auto"/>
                <w:left w:val="none" w:sz="0" w:space="0" w:color="auto"/>
                <w:bottom w:val="none" w:sz="0" w:space="0" w:color="auto"/>
                <w:right w:val="none" w:sz="0" w:space="0" w:color="auto"/>
              </w:divBdr>
              <w:divsChild>
                <w:div w:id="1415512263">
                  <w:marLeft w:val="0"/>
                  <w:marRight w:val="0"/>
                  <w:marTop w:val="0"/>
                  <w:marBottom w:val="0"/>
                  <w:divBdr>
                    <w:top w:val="none" w:sz="0" w:space="0" w:color="auto"/>
                    <w:left w:val="none" w:sz="0" w:space="0" w:color="auto"/>
                    <w:bottom w:val="none" w:sz="0" w:space="0" w:color="auto"/>
                    <w:right w:val="none" w:sz="0" w:space="0" w:color="auto"/>
                  </w:divBdr>
                  <w:divsChild>
                    <w:div w:id="1415512269">
                      <w:marLeft w:val="0"/>
                      <w:marRight w:val="0"/>
                      <w:marTop w:val="0"/>
                      <w:marBottom w:val="0"/>
                      <w:divBdr>
                        <w:top w:val="none" w:sz="0" w:space="0" w:color="auto"/>
                        <w:left w:val="none" w:sz="0" w:space="0" w:color="auto"/>
                        <w:bottom w:val="none" w:sz="0" w:space="0" w:color="auto"/>
                        <w:right w:val="none" w:sz="0" w:space="0" w:color="auto"/>
                      </w:divBdr>
                      <w:divsChild>
                        <w:div w:id="1415512264">
                          <w:marLeft w:val="0"/>
                          <w:marRight w:val="0"/>
                          <w:marTop w:val="0"/>
                          <w:marBottom w:val="0"/>
                          <w:divBdr>
                            <w:top w:val="single" w:sz="6" w:space="0" w:color="999999"/>
                            <w:left w:val="single" w:sz="6" w:space="0" w:color="999999"/>
                            <w:bottom w:val="none" w:sz="0" w:space="0" w:color="auto"/>
                            <w:right w:val="single" w:sz="6" w:space="0" w:color="999999"/>
                          </w:divBdr>
                          <w:divsChild>
                            <w:div w:id="1415512268">
                              <w:marLeft w:val="0"/>
                              <w:marRight w:val="0"/>
                              <w:marTop w:val="0"/>
                              <w:marBottom w:val="0"/>
                              <w:divBdr>
                                <w:top w:val="none" w:sz="0" w:space="0" w:color="auto"/>
                                <w:left w:val="none" w:sz="0" w:space="0" w:color="auto"/>
                                <w:bottom w:val="none" w:sz="0" w:space="0" w:color="auto"/>
                                <w:right w:val="none" w:sz="0" w:space="0" w:color="auto"/>
                              </w:divBdr>
                              <w:divsChild>
                                <w:div w:id="1415512266">
                                  <w:marLeft w:val="0"/>
                                  <w:marRight w:val="0"/>
                                  <w:marTop w:val="0"/>
                                  <w:marBottom w:val="0"/>
                                  <w:divBdr>
                                    <w:top w:val="none" w:sz="0" w:space="0" w:color="auto"/>
                                    <w:left w:val="none" w:sz="0" w:space="0" w:color="auto"/>
                                    <w:bottom w:val="none" w:sz="0" w:space="0" w:color="auto"/>
                                    <w:right w:val="none" w:sz="0" w:space="0" w:color="auto"/>
                                  </w:divBdr>
                                  <w:divsChild>
                                    <w:div w:id="14155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luoxin125@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106</Words>
  <Characters>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中国水产科学研究院长江水产研究所</dc:title>
  <dc:subject/>
  <dc:creator>JY</dc:creator>
  <cp:keywords/>
  <dc:description/>
  <cp:lastModifiedBy>zhangjing</cp:lastModifiedBy>
  <cp:revision>4</cp:revision>
  <dcterms:created xsi:type="dcterms:W3CDTF">2013-03-19T07:55:00Z</dcterms:created>
  <dcterms:modified xsi:type="dcterms:W3CDTF">2013-03-21T08:14:00Z</dcterms:modified>
</cp:coreProperties>
</file>